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bookmarkStart w:id="0" w:name="Par1"/>
      <w:bookmarkEnd w:id="0"/>
      <w:r w:rsidRPr="0070128A">
        <w:rPr>
          <w:rFonts w:ascii="Arial" w:hAnsi="Arial" w:cs="Arial"/>
          <w:b/>
          <w:bCs/>
          <w:sz w:val="24"/>
          <w:szCs w:val="24"/>
        </w:rPr>
        <w:t xml:space="preserve">АДМИНИСТРАЦИЯ </w:t>
      </w:r>
    </w:p>
    <w:p w:rsidR="009B5099" w:rsidRDefault="0070128A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КАНОВ</w:t>
      </w:r>
      <w:r w:rsidR="00B72B3C" w:rsidRPr="0070128A">
        <w:rPr>
          <w:rFonts w:ascii="Arial" w:hAnsi="Arial" w:cs="Arial"/>
          <w:b/>
          <w:bCs/>
          <w:sz w:val="24"/>
          <w:szCs w:val="24"/>
        </w:rPr>
        <w:t>СКОГО СЕЛЬСКОГО ПОСЕЛЕНИЯ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70128A" w:rsidRDefault="0070128A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Старополтавского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муниципального района Волгоградской области</w:t>
      </w:r>
    </w:p>
    <w:p w:rsidR="0070128A" w:rsidRPr="0070128A" w:rsidRDefault="0070128A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__________________________________________________________________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B5099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0128A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70128A" w:rsidRPr="0070128A" w:rsidRDefault="0070128A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70128A">
        <w:rPr>
          <w:rFonts w:ascii="Arial" w:hAnsi="Arial" w:cs="Arial"/>
          <w:bCs/>
          <w:sz w:val="24"/>
          <w:szCs w:val="24"/>
        </w:rPr>
        <w:t xml:space="preserve">от </w:t>
      </w:r>
      <w:r w:rsidR="0070128A" w:rsidRPr="0070128A">
        <w:rPr>
          <w:rFonts w:ascii="Arial" w:hAnsi="Arial" w:cs="Arial"/>
          <w:bCs/>
          <w:sz w:val="24"/>
          <w:szCs w:val="24"/>
        </w:rPr>
        <w:t xml:space="preserve">« 01» апреля </w:t>
      </w:r>
      <w:r w:rsidR="00B72B3C" w:rsidRPr="0070128A">
        <w:rPr>
          <w:rFonts w:ascii="Arial" w:hAnsi="Arial" w:cs="Arial"/>
          <w:bCs/>
          <w:sz w:val="24"/>
          <w:szCs w:val="24"/>
        </w:rPr>
        <w:t>2016</w:t>
      </w:r>
      <w:r w:rsidRPr="0070128A">
        <w:rPr>
          <w:rFonts w:ascii="Arial" w:hAnsi="Arial" w:cs="Arial"/>
          <w:bCs/>
          <w:sz w:val="24"/>
          <w:szCs w:val="24"/>
        </w:rPr>
        <w:t xml:space="preserve"> г.</w:t>
      </w:r>
      <w:r w:rsidR="00B72B3C" w:rsidRPr="0070128A">
        <w:rPr>
          <w:rFonts w:ascii="Arial" w:hAnsi="Arial" w:cs="Arial"/>
          <w:bCs/>
          <w:sz w:val="24"/>
          <w:szCs w:val="24"/>
        </w:rPr>
        <w:t xml:space="preserve">    </w:t>
      </w:r>
      <w:r w:rsidR="0070128A" w:rsidRPr="0070128A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№ 100</w:t>
      </w:r>
      <w:r w:rsidR="00B72B3C" w:rsidRPr="0070128A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70128A">
        <w:rPr>
          <w:rFonts w:ascii="Arial" w:hAnsi="Arial" w:cs="Arial"/>
          <w:bCs/>
          <w:sz w:val="24"/>
          <w:szCs w:val="24"/>
        </w:rPr>
        <w:t xml:space="preserve"> 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B72B3C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0128A">
        <w:rPr>
          <w:rFonts w:ascii="Arial" w:hAnsi="Arial" w:cs="Arial"/>
          <w:b/>
          <w:bCs/>
          <w:sz w:val="24"/>
          <w:szCs w:val="24"/>
        </w:rPr>
        <w:t xml:space="preserve">ОБ УТВЕРЖДЕНИИ ПОЛОЖЕНИЯ ОБ УЧАСТИИ </w:t>
      </w:r>
      <w:r w:rsidR="0070128A">
        <w:rPr>
          <w:rFonts w:ascii="Arial" w:hAnsi="Arial" w:cs="Arial"/>
          <w:b/>
          <w:bCs/>
          <w:sz w:val="24"/>
          <w:szCs w:val="24"/>
        </w:rPr>
        <w:t>КАНОВ</w:t>
      </w:r>
      <w:r w:rsidR="00B72B3C" w:rsidRPr="0070128A">
        <w:rPr>
          <w:rFonts w:ascii="Arial" w:hAnsi="Arial" w:cs="Arial"/>
          <w:b/>
          <w:bCs/>
          <w:sz w:val="24"/>
          <w:szCs w:val="24"/>
        </w:rPr>
        <w:t xml:space="preserve">СКОГО </w:t>
      </w:r>
    </w:p>
    <w:p w:rsidR="009B5099" w:rsidRPr="0070128A" w:rsidRDefault="00B72B3C" w:rsidP="0070128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0128A">
        <w:rPr>
          <w:rFonts w:ascii="Arial" w:hAnsi="Arial" w:cs="Arial"/>
          <w:b/>
          <w:bCs/>
          <w:sz w:val="24"/>
          <w:szCs w:val="24"/>
        </w:rPr>
        <w:t>СЕЛЬСКОГО ПОСЕЛЕНИЯ</w:t>
      </w:r>
      <w:r w:rsidR="009B5099" w:rsidRPr="0070128A">
        <w:rPr>
          <w:rFonts w:ascii="Arial" w:hAnsi="Arial" w:cs="Arial"/>
          <w:b/>
          <w:bCs/>
          <w:sz w:val="24"/>
          <w:szCs w:val="24"/>
        </w:rPr>
        <w:t xml:space="preserve"> В МУНИЦИПАЛЬНО-ЧАСТНОМ ПАРТНЕРСТВЕ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72B3C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70128A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6" w:history="1">
        <w:r w:rsidRPr="0070128A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Pr="0070128A">
        <w:rPr>
          <w:rFonts w:ascii="Arial" w:hAnsi="Arial" w:cs="Arial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hyperlink r:id="rId7" w:history="1">
        <w:r w:rsidRPr="0070128A">
          <w:rPr>
            <w:rFonts w:ascii="Arial" w:hAnsi="Arial" w:cs="Arial"/>
            <w:color w:val="0000FF"/>
            <w:sz w:val="24"/>
            <w:szCs w:val="24"/>
          </w:rPr>
          <w:t>Законом</w:t>
        </w:r>
      </w:hyperlink>
      <w:r w:rsidRPr="0070128A">
        <w:rPr>
          <w:rFonts w:ascii="Arial" w:hAnsi="Arial" w:cs="Arial"/>
          <w:sz w:val="24"/>
          <w:szCs w:val="24"/>
        </w:rPr>
        <w:t xml:space="preserve"> Волгоградской области от 17.11.2011 N 2257-ОД "Об участии Волгоградской области в государственно-частном партнерстве", в целях эффективного использования муниципальных и частных ресурсов для развития экономики и социальной сферы </w:t>
      </w:r>
      <w:proofErr w:type="spellStart"/>
      <w:r w:rsidR="0070128A">
        <w:rPr>
          <w:rFonts w:ascii="Arial" w:hAnsi="Arial" w:cs="Arial"/>
          <w:sz w:val="24"/>
          <w:szCs w:val="24"/>
        </w:rPr>
        <w:t>Канов</w:t>
      </w:r>
      <w:r w:rsidR="00B72B3C" w:rsidRPr="0070128A">
        <w:rPr>
          <w:rFonts w:ascii="Arial" w:hAnsi="Arial" w:cs="Arial"/>
          <w:sz w:val="24"/>
          <w:szCs w:val="24"/>
        </w:rPr>
        <w:t>ского</w:t>
      </w:r>
      <w:proofErr w:type="spellEnd"/>
      <w:r w:rsidR="00B72B3C" w:rsidRPr="007012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70128A">
        <w:rPr>
          <w:rFonts w:ascii="Arial" w:hAnsi="Arial" w:cs="Arial"/>
          <w:sz w:val="24"/>
          <w:szCs w:val="24"/>
        </w:rPr>
        <w:t xml:space="preserve">, повышения уровня жизни его жителей, обеспечения стабильных условий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 xml:space="preserve">-частного партнерства </w:t>
      </w:r>
      <w:proofErr w:type="gramEnd"/>
    </w:p>
    <w:p w:rsidR="00B72B3C" w:rsidRPr="0070128A" w:rsidRDefault="00B72B3C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B72B3C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ПОСТАНОВЛЯЕТ:</w:t>
      </w:r>
    </w:p>
    <w:p w:rsidR="00B72B3C" w:rsidRPr="0070128A" w:rsidRDefault="00B72B3C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1. Утвердить прилагаемое </w:t>
      </w:r>
      <w:hyperlink w:anchor="Par28" w:history="1">
        <w:r w:rsidRPr="0070128A">
          <w:rPr>
            <w:rFonts w:ascii="Arial" w:hAnsi="Arial" w:cs="Arial"/>
            <w:color w:val="0000FF"/>
            <w:sz w:val="24"/>
            <w:szCs w:val="24"/>
          </w:rPr>
          <w:t>Положение</w:t>
        </w:r>
      </w:hyperlink>
      <w:r w:rsidRPr="0070128A">
        <w:rPr>
          <w:rFonts w:ascii="Arial" w:hAnsi="Arial" w:cs="Arial"/>
          <w:sz w:val="24"/>
          <w:szCs w:val="24"/>
        </w:rPr>
        <w:t xml:space="preserve"> об участии </w:t>
      </w:r>
      <w:proofErr w:type="spellStart"/>
      <w:r w:rsidR="0070128A">
        <w:rPr>
          <w:rFonts w:ascii="Arial" w:hAnsi="Arial" w:cs="Arial"/>
          <w:sz w:val="24"/>
          <w:szCs w:val="24"/>
        </w:rPr>
        <w:t>Канов</w:t>
      </w:r>
      <w:r w:rsidR="00B72B3C" w:rsidRPr="0070128A">
        <w:rPr>
          <w:rFonts w:ascii="Arial" w:hAnsi="Arial" w:cs="Arial"/>
          <w:sz w:val="24"/>
          <w:szCs w:val="24"/>
        </w:rPr>
        <w:t>ского</w:t>
      </w:r>
      <w:proofErr w:type="spellEnd"/>
      <w:r w:rsidR="00B72B3C" w:rsidRPr="0070128A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70128A">
        <w:rPr>
          <w:rFonts w:ascii="Arial" w:hAnsi="Arial" w:cs="Arial"/>
          <w:sz w:val="24"/>
          <w:szCs w:val="24"/>
        </w:rPr>
        <w:t xml:space="preserve">в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2. Настоящее постановление </w:t>
      </w:r>
      <w:r w:rsidR="00B72B3C" w:rsidRPr="0070128A">
        <w:rPr>
          <w:rFonts w:ascii="Arial" w:hAnsi="Arial" w:cs="Arial"/>
          <w:sz w:val="24"/>
          <w:szCs w:val="24"/>
        </w:rPr>
        <w:t xml:space="preserve">обнародовать в установленных местах, разместить в сети «Интернет» на сайте </w:t>
      </w:r>
      <w:proofErr w:type="spellStart"/>
      <w:r w:rsidR="0070128A">
        <w:rPr>
          <w:rFonts w:ascii="Arial" w:hAnsi="Arial" w:cs="Arial"/>
          <w:sz w:val="24"/>
          <w:szCs w:val="24"/>
        </w:rPr>
        <w:t>Канов</w:t>
      </w:r>
      <w:r w:rsidR="00B72B3C" w:rsidRPr="0070128A">
        <w:rPr>
          <w:rFonts w:ascii="Arial" w:hAnsi="Arial" w:cs="Arial"/>
          <w:sz w:val="24"/>
          <w:szCs w:val="24"/>
        </w:rPr>
        <w:t>ского</w:t>
      </w:r>
      <w:proofErr w:type="spellEnd"/>
      <w:r w:rsidR="00B72B3C" w:rsidRPr="0070128A">
        <w:rPr>
          <w:rFonts w:ascii="Arial" w:hAnsi="Arial" w:cs="Arial"/>
          <w:sz w:val="24"/>
          <w:szCs w:val="24"/>
        </w:rPr>
        <w:t xml:space="preserve"> сельского поселения.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70128A">
        <w:rPr>
          <w:rFonts w:ascii="Arial" w:hAnsi="Arial" w:cs="Arial"/>
          <w:sz w:val="24"/>
          <w:szCs w:val="24"/>
        </w:rPr>
        <w:t>Контроль за</w:t>
      </w:r>
      <w:proofErr w:type="gramEnd"/>
      <w:r w:rsidRPr="0070128A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72B3C" w:rsidRPr="0070128A" w:rsidRDefault="00B72B3C" w:rsidP="007012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70128A">
        <w:rPr>
          <w:rFonts w:ascii="Arial" w:hAnsi="Arial" w:cs="Arial"/>
          <w:sz w:val="24"/>
          <w:szCs w:val="24"/>
        </w:rPr>
        <w:t>Канов</w:t>
      </w:r>
      <w:r w:rsidRPr="0070128A">
        <w:rPr>
          <w:rFonts w:ascii="Arial" w:hAnsi="Arial" w:cs="Arial"/>
          <w:sz w:val="24"/>
          <w:szCs w:val="24"/>
        </w:rPr>
        <w:t>ского</w:t>
      </w:r>
      <w:proofErr w:type="spellEnd"/>
      <w:r w:rsidRPr="0070128A">
        <w:rPr>
          <w:rFonts w:ascii="Arial" w:hAnsi="Arial" w:cs="Arial"/>
          <w:sz w:val="24"/>
          <w:szCs w:val="24"/>
        </w:rPr>
        <w:t xml:space="preserve"> </w:t>
      </w:r>
    </w:p>
    <w:p w:rsidR="009B5099" w:rsidRPr="0070128A" w:rsidRDefault="0070128A" w:rsidP="007012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сельского </w:t>
      </w:r>
      <w:r w:rsidR="00B72B3C" w:rsidRPr="0070128A">
        <w:rPr>
          <w:rFonts w:ascii="Arial" w:hAnsi="Arial" w:cs="Arial"/>
          <w:sz w:val="24"/>
          <w:szCs w:val="24"/>
        </w:rPr>
        <w:t xml:space="preserve">поселения                                           </w:t>
      </w:r>
      <w:r>
        <w:rPr>
          <w:rFonts w:ascii="Arial" w:hAnsi="Arial" w:cs="Arial"/>
          <w:sz w:val="24"/>
          <w:szCs w:val="24"/>
        </w:rPr>
        <w:t xml:space="preserve">        </w:t>
      </w:r>
      <w:r w:rsidR="00B72B3C" w:rsidRPr="0070128A">
        <w:rPr>
          <w:rFonts w:ascii="Arial" w:hAnsi="Arial" w:cs="Arial"/>
          <w:sz w:val="24"/>
          <w:szCs w:val="24"/>
        </w:rPr>
        <w:t xml:space="preserve">              </w:t>
      </w:r>
      <w:proofErr w:type="spellStart"/>
      <w:r>
        <w:rPr>
          <w:rFonts w:ascii="Arial" w:hAnsi="Arial" w:cs="Arial"/>
          <w:sz w:val="24"/>
          <w:szCs w:val="24"/>
        </w:rPr>
        <w:t>В.Е.Тимофеев</w:t>
      </w:r>
      <w:proofErr w:type="spellEnd"/>
      <w:r w:rsidR="00B72B3C" w:rsidRPr="0070128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720B2" w:rsidRPr="0070128A" w:rsidRDefault="007720B2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bookmarkStart w:id="1" w:name="Par22"/>
      <w:bookmarkEnd w:id="1"/>
    </w:p>
    <w:p w:rsidR="007720B2" w:rsidRPr="0070128A" w:rsidRDefault="007720B2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720B2" w:rsidRPr="0070128A" w:rsidRDefault="007720B2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720B2" w:rsidRPr="0070128A" w:rsidRDefault="007720B2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720B2" w:rsidRPr="0070128A" w:rsidRDefault="007720B2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720B2" w:rsidRPr="0070128A" w:rsidRDefault="007720B2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720B2" w:rsidRPr="0070128A" w:rsidRDefault="007720B2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720B2" w:rsidRPr="0070128A" w:rsidRDefault="007720B2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720B2" w:rsidRPr="0070128A" w:rsidRDefault="007720B2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720B2" w:rsidRPr="0070128A" w:rsidRDefault="007720B2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720B2" w:rsidRPr="0070128A" w:rsidRDefault="007720B2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720B2" w:rsidRPr="0070128A" w:rsidRDefault="007720B2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720B2" w:rsidRPr="0070128A" w:rsidRDefault="007720B2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720B2" w:rsidRPr="0070128A" w:rsidRDefault="007720B2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720B2" w:rsidRPr="0070128A" w:rsidRDefault="007720B2" w:rsidP="0070128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4"/>
          <w:szCs w:val="24"/>
        </w:rPr>
      </w:pPr>
    </w:p>
    <w:p w:rsidR="007720B2" w:rsidRPr="0070128A" w:rsidRDefault="007720B2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7720B2" w:rsidRPr="0070128A" w:rsidRDefault="007720B2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lastRenderedPageBreak/>
        <w:t>Утверждено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постановлением</w:t>
      </w:r>
    </w:p>
    <w:p w:rsidR="00212748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="0070128A">
        <w:rPr>
          <w:rFonts w:ascii="Arial" w:hAnsi="Arial" w:cs="Arial"/>
          <w:sz w:val="24"/>
          <w:szCs w:val="24"/>
        </w:rPr>
        <w:t>Канов</w:t>
      </w:r>
      <w:r w:rsidR="007720B2" w:rsidRPr="0070128A">
        <w:rPr>
          <w:rFonts w:ascii="Arial" w:hAnsi="Arial" w:cs="Arial"/>
          <w:sz w:val="24"/>
          <w:szCs w:val="24"/>
        </w:rPr>
        <w:t>ского</w:t>
      </w:r>
      <w:proofErr w:type="spellEnd"/>
    </w:p>
    <w:p w:rsidR="00212748" w:rsidRPr="0070128A" w:rsidRDefault="007720B2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 сельского поселения 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от </w:t>
      </w:r>
      <w:r w:rsidR="0070128A">
        <w:rPr>
          <w:rFonts w:ascii="Arial" w:hAnsi="Arial" w:cs="Arial"/>
          <w:sz w:val="24"/>
          <w:szCs w:val="24"/>
        </w:rPr>
        <w:t>01.04.</w:t>
      </w:r>
      <w:r w:rsidR="00212748" w:rsidRPr="0070128A">
        <w:rPr>
          <w:rFonts w:ascii="Arial" w:hAnsi="Arial" w:cs="Arial"/>
          <w:sz w:val="24"/>
          <w:szCs w:val="24"/>
        </w:rPr>
        <w:t>2016</w:t>
      </w:r>
      <w:r w:rsidRPr="0070128A">
        <w:rPr>
          <w:rFonts w:ascii="Arial" w:hAnsi="Arial" w:cs="Arial"/>
          <w:sz w:val="24"/>
          <w:szCs w:val="24"/>
        </w:rPr>
        <w:t xml:space="preserve"> г. N </w:t>
      </w:r>
      <w:r w:rsidR="0070128A">
        <w:rPr>
          <w:rFonts w:ascii="Arial" w:hAnsi="Arial" w:cs="Arial"/>
          <w:sz w:val="24"/>
          <w:szCs w:val="24"/>
        </w:rPr>
        <w:t>100</w:t>
      </w:r>
      <w:bookmarkStart w:id="2" w:name="_GoBack"/>
      <w:bookmarkEnd w:id="2"/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3" w:name="Par28"/>
      <w:bookmarkEnd w:id="3"/>
      <w:r w:rsidRPr="0070128A">
        <w:rPr>
          <w:rFonts w:ascii="Arial" w:hAnsi="Arial" w:cs="Arial"/>
          <w:b/>
          <w:bCs/>
          <w:sz w:val="24"/>
          <w:szCs w:val="24"/>
        </w:rPr>
        <w:t>ПОЛОЖЕНИЕ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0128A">
        <w:rPr>
          <w:rFonts w:ascii="Arial" w:hAnsi="Arial" w:cs="Arial"/>
          <w:b/>
          <w:bCs/>
          <w:sz w:val="24"/>
          <w:szCs w:val="24"/>
        </w:rPr>
        <w:t xml:space="preserve">ОБ УЧАСТИИ </w:t>
      </w:r>
      <w:r w:rsidR="0070128A">
        <w:rPr>
          <w:rFonts w:ascii="Arial" w:hAnsi="Arial" w:cs="Arial"/>
          <w:b/>
          <w:bCs/>
          <w:sz w:val="24"/>
          <w:szCs w:val="24"/>
        </w:rPr>
        <w:t>КАНОВ</w:t>
      </w:r>
      <w:r w:rsidR="00CC0165" w:rsidRPr="0070128A">
        <w:rPr>
          <w:rFonts w:ascii="Arial" w:hAnsi="Arial" w:cs="Arial"/>
          <w:b/>
          <w:bCs/>
          <w:sz w:val="24"/>
          <w:szCs w:val="24"/>
        </w:rPr>
        <w:t>СКОГО СЕЛЬСКОГО ПОСЕЛЕНИЯ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0128A">
        <w:rPr>
          <w:rFonts w:ascii="Arial" w:hAnsi="Arial" w:cs="Arial"/>
          <w:b/>
          <w:bCs/>
          <w:sz w:val="24"/>
          <w:szCs w:val="24"/>
        </w:rPr>
        <w:t>В МУНИЦИПАЛЬНО-ЧАСТНОМ ПАРТНЕРСТВЕ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4" w:name="Par32"/>
      <w:bookmarkEnd w:id="4"/>
      <w:r w:rsidRPr="0070128A">
        <w:rPr>
          <w:rFonts w:ascii="Arial" w:hAnsi="Arial" w:cs="Arial"/>
          <w:sz w:val="24"/>
          <w:szCs w:val="24"/>
        </w:rPr>
        <w:t>1. Цели настоящего Положения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1.1. Целями настоящего Положения являются создание условий для развития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 xml:space="preserve">-частного партнерства в </w:t>
      </w:r>
      <w:proofErr w:type="spellStart"/>
      <w:r w:rsidR="0070128A">
        <w:rPr>
          <w:rFonts w:ascii="Arial" w:hAnsi="Arial" w:cs="Arial"/>
          <w:sz w:val="24"/>
          <w:szCs w:val="24"/>
        </w:rPr>
        <w:t>Канов</w:t>
      </w:r>
      <w:r w:rsidR="00CC0165" w:rsidRPr="0070128A">
        <w:rPr>
          <w:rFonts w:ascii="Arial" w:hAnsi="Arial" w:cs="Arial"/>
          <w:sz w:val="24"/>
          <w:szCs w:val="24"/>
        </w:rPr>
        <w:t>ском</w:t>
      </w:r>
      <w:proofErr w:type="spellEnd"/>
      <w:r w:rsidR="00CC0165" w:rsidRPr="0070128A">
        <w:rPr>
          <w:rFonts w:ascii="Arial" w:hAnsi="Arial" w:cs="Arial"/>
          <w:sz w:val="24"/>
          <w:szCs w:val="24"/>
        </w:rPr>
        <w:t xml:space="preserve"> сельском поселении </w:t>
      </w:r>
      <w:r w:rsidRPr="0070128A">
        <w:rPr>
          <w:rFonts w:ascii="Arial" w:hAnsi="Arial" w:cs="Arial"/>
          <w:sz w:val="24"/>
          <w:szCs w:val="24"/>
        </w:rPr>
        <w:t xml:space="preserve">(далее </w:t>
      </w:r>
      <w:r w:rsidR="00CC0165" w:rsidRPr="0070128A">
        <w:rPr>
          <w:rFonts w:ascii="Arial" w:hAnsi="Arial" w:cs="Arial"/>
          <w:sz w:val="24"/>
          <w:szCs w:val="24"/>
        </w:rPr>
        <w:t>–</w:t>
      </w:r>
      <w:r w:rsidRPr="0070128A">
        <w:rPr>
          <w:rFonts w:ascii="Arial" w:hAnsi="Arial" w:cs="Arial"/>
          <w:sz w:val="24"/>
          <w:szCs w:val="24"/>
        </w:rPr>
        <w:t xml:space="preserve"> </w:t>
      </w:r>
      <w:r w:rsidR="00CC0165" w:rsidRPr="0070128A">
        <w:rPr>
          <w:rFonts w:ascii="Arial" w:hAnsi="Arial" w:cs="Arial"/>
          <w:sz w:val="24"/>
          <w:szCs w:val="24"/>
        </w:rPr>
        <w:t>сельское поселение</w:t>
      </w:r>
      <w:r w:rsidRPr="0070128A">
        <w:rPr>
          <w:rFonts w:ascii="Arial" w:hAnsi="Arial" w:cs="Arial"/>
          <w:sz w:val="24"/>
          <w:szCs w:val="24"/>
        </w:rPr>
        <w:t xml:space="preserve">), привлечение частных инвестиций, обеспечение эффективности использования имущества, находящегося в собственности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 xml:space="preserve">, создание нового имущества для реализации приоритетных направлений развития экономики и социальной сферы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>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5" w:name="Par36"/>
      <w:bookmarkEnd w:id="5"/>
      <w:r w:rsidRPr="0070128A">
        <w:rPr>
          <w:rFonts w:ascii="Arial" w:hAnsi="Arial" w:cs="Arial"/>
          <w:sz w:val="24"/>
          <w:szCs w:val="24"/>
        </w:rPr>
        <w:t>2. Основные понятия, используемые в настоящем Положении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2.1. Для целей настоящего Положения используются следующие основные понятия: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 xml:space="preserve">-частное партнерство - взаимовыгодное сотрудничество </w:t>
      </w:r>
      <w:proofErr w:type="spellStart"/>
      <w:r w:rsidR="0070128A">
        <w:rPr>
          <w:rFonts w:ascii="Arial" w:hAnsi="Arial" w:cs="Arial"/>
          <w:sz w:val="24"/>
          <w:szCs w:val="24"/>
        </w:rPr>
        <w:t>Канов</w:t>
      </w:r>
      <w:r w:rsidR="00CC0165" w:rsidRPr="0070128A">
        <w:rPr>
          <w:rFonts w:ascii="Arial" w:hAnsi="Arial" w:cs="Arial"/>
          <w:sz w:val="24"/>
          <w:szCs w:val="24"/>
        </w:rPr>
        <w:t>ского</w:t>
      </w:r>
      <w:proofErr w:type="spellEnd"/>
      <w:r w:rsidR="00CC0165" w:rsidRPr="007012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70128A">
        <w:rPr>
          <w:rFonts w:ascii="Arial" w:hAnsi="Arial" w:cs="Arial"/>
          <w:sz w:val="24"/>
          <w:szCs w:val="24"/>
        </w:rPr>
        <w:t xml:space="preserve"> и субъектов частного предпринимательства, осуществляемое в соответствии с соглашениями 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 и предполагающее разделение ответственности и рисков между сторонами;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- стороны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 xml:space="preserve">-частного партнерства - </w:t>
      </w:r>
      <w:r w:rsidR="00CC0165" w:rsidRPr="0070128A">
        <w:rPr>
          <w:rFonts w:ascii="Arial" w:hAnsi="Arial" w:cs="Arial"/>
          <w:sz w:val="24"/>
          <w:szCs w:val="24"/>
        </w:rPr>
        <w:t>сельское поселение</w:t>
      </w:r>
      <w:r w:rsidRPr="0070128A">
        <w:rPr>
          <w:rFonts w:ascii="Arial" w:hAnsi="Arial" w:cs="Arial"/>
          <w:sz w:val="24"/>
          <w:szCs w:val="24"/>
        </w:rPr>
        <w:t xml:space="preserve"> в лице администрации </w:t>
      </w:r>
      <w:proofErr w:type="spellStart"/>
      <w:r w:rsidR="0070128A">
        <w:rPr>
          <w:rFonts w:ascii="Arial" w:hAnsi="Arial" w:cs="Arial"/>
          <w:sz w:val="24"/>
          <w:szCs w:val="24"/>
        </w:rPr>
        <w:t>Канов</w:t>
      </w:r>
      <w:r w:rsidR="00CC0165" w:rsidRPr="0070128A">
        <w:rPr>
          <w:rFonts w:ascii="Arial" w:hAnsi="Arial" w:cs="Arial"/>
          <w:sz w:val="24"/>
          <w:szCs w:val="24"/>
        </w:rPr>
        <w:t>ского</w:t>
      </w:r>
      <w:proofErr w:type="spellEnd"/>
      <w:r w:rsidR="00CC0165" w:rsidRPr="0070128A">
        <w:rPr>
          <w:rFonts w:ascii="Arial" w:hAnsi="Arial" w:cs="Arial"/>
          <w:sz w:val="24"/>
          <w:szCs w:val="24"/>
        </w:rPr>
        <w:t xml:space="preserve"> сельского поселения</w:t>
      </w:r>
      <w:r w:rsidRPr="0070128A">
        <w:rPr>
          <w:rFonts w:ascii="Arial" w:hAnsi="Arial" w:cs="Arial"/>
          <w:sz w:val="24"/>
          <w:szCs w:val="24"/>
        </w:rPr>
        <w:t xml:space="preserve"> (далее - Администрация) и субъекты частного предпринимательства (российское или иностранное юридическое лицо или индивидуальный предприниматель, объединение юридических лиц, осуществляющее деятельность на основании соглашения);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- проект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 xml:space="preserve">-частного партнерства - социально значимый проект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>, представляющий собой комплекс мероприятий, направленный на создание, реконструкцию, модернизацию, эксплуатацию объектов социальной (общественной) инфраструктуры;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- соглашение 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 xml:space="preserve">-частном партнерстве (далее - соглашение) - договор, заключаемый между сторонами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 xml:space="preserve">-частного партнерства в целях реализации проекта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-частного партнерства;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- объект соглашения 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 xml:space="preserve">-частном партнерстве (далее также - объект соглашения) - имущество, создаваемое, реконструируемое, модернизируемое, эксплуатируемое в соответствии с соглашением 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2.2. Понятия и термины, используемые в настоящем Положении, но не определенные в настоящей статье, применяются в значениях, определенных федеральным законодательством.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6" w:name="Par46"/>
      <w:bookmarkEnd w:id="6"/>
      <w:r w:rsidRPr="0070128A">
        <w:rPr>
          <w:rFonts w:ascii="Arial" w:hAnsi="Arial" w:cs="Arial"/>
          <w:sz w:val="24"/>
          <w:szCs w:val="24"/>
        </w:rPr>
        <w:t xml:space="preserve">3. Принципы участия сторон в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70128A">
        <w:rPr>
          <w:rFonts w:ascii="Arial" w:hAnsi="Arial" w:cs="Arial"/>
          <w:sz w:val="24"/>
          <w:szCs w:val="24"/>
        </w:rPr>
        <w:t>партнерстве</w:t>
      </w:r>
      <w:proofErr w:type="gramEnd"/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3.1. Участие сторон в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 xml:space="preserve">-частном партнерстве основывается на </w:t>
      </w:r>
      <w:r w:rsidRPr="0070128A">
        <w:rPr>
          <w:rFonts w:ascii="Arial" w:hAnsi="Arial" w:cs="Arial"/>
          <w:sz w:val="24"/>
          <w:szCs w:val="24"/>
        </w:rPr>
        <w:lastRenderedPageBreak/>
        <w:t>следующих принципах: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законности;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социальной значимости проекта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-частного партнерства;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ведения рациональной градостроительной политики;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взаимовыгодного сотрудничества сторон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-частного партнерства;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договорной основы взаимоотношений сторон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-частного партнерства;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максимальной эффективности использования средств бюджета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 xml:space="preserve"> и имущества, находящегося в муниципальной собственности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 xml:space="preserve">, при участии в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прозрачности и гласности отношений по вопросам реализации проектов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-частного партнерства;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разделения ответственности и рисков между сторонами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-частного партнерства;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равных условий доступа субъектов частного предпринимательства к участию в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соблюдения прав и законных интересов сторон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 xml:space="preserve">-частного партнерства и населения, проживающего на территории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>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7" w:name="Par61"/>
      <w:bookmarkEnd w:id="7"/>
      <w:r w:rsidRPr="0070128A">
        <w:rPr>
          <w:rFonts w:ascii="Arial" w:hAnsi="Arial" w:cs="Arial"/>
          <w:sz w:val="24"/>
          <w:szCs w:val="24"/>
        </w:rPr>
        <w:t xml:space="preserve">4. Формы участия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в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4.1. Участие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 xml:space="preserve"> в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 осуществляется в следующих формах: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имущественное участие;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финансовое участие;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концессионные соглашения в соответствии с законодательством Российской Федерации;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иные формы, предусмотренные законодательством Российской Федерации и законодательством Волгоградской области.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8" w:name="Par70"/>
      <w:bookmarkEnd w:id="8"/>
      <w:r w:rsidRPr="0070128A">
        <w:rPr>
          <w:rFonts w:ascii="Arial" w:hAnsi="Arial" w:cs="Arial"/>
          <w:sz w:val="24"/>
          <w:szCs w:val="24"/>
        </w:rPr>
        <w:t xml:space="preserve">5. Имущественное участие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в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5.1. Имущественное участие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 xml:space="preserve"> в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 осуществляется в следующих формах: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- </w:t>
      </w:r>
      <w:r w:rsidR="00CC0165" w:rsidRPr="0070128A">
        <w:rPr>
          <w:rFonts w:ascii="Arial" w:hAnsi="Arial" w:cs="Arial"/>
          <w:sz w:val="24"/>
          <w:szCs w:val="24"/>
        </w:rPr>
        <w:t>сельское поселение</w:t>
      </w:r>
      <w:r w:rsidRPr="0070128A">
        <w:rPr>
          <w:rFonts w:ascii="Arial" w:hAnsi="Arial" w:cs="Arial"/>
          <w:sz w:val="24"/>
          <w:szCs w:val="24"/>
        </w:rPr>
        <w:t xml:space="preserve"> предоставляет партнеру земельные участки, на которых располагается объект соглашения и (или) которые необходимы для осуществления партнером деятельности, предусмотренной соглашением (далее - земельные участки), иное недвижимое имущество, находящееся в собственности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 xml:space="preserve">, в целях создания партнером объекта недвижимого (движимого) имущества (объекта соглашения), право </w:t>
      </w:r>
      <w:proofErr w:type="gramStart"/>
      <w:r w:rsidRPr="0070128A">
        <w:rPr>
          <w:rFonts w:ascii="Arial" w:hAnsi="Arial" w:cs="Arial"/>
          <w:sz w:val="24"/>
          <w:szCs w:val="24"/>
        </w:rPr>
        <w:t>собственности</w:t>
      </w:r>
      <w:proofErr w:type="gramEnd"/>
      <w:r w:rsidRPr="0070128A">
        <w:rPr>
          <w:rFonts w:ascii="Arial" w:hAnsi="Arial" w:cs="Arial"/>
          <w:sz w:val="24"/>
          <w:szCs w:val="24"/>
        </w:rPr>
        <w:t xml:space="preserve"> на который будет принадлежать партнеру, и осуществления партнером его последующей эксплуатации в порядке и на условиях, </w:t>
      </w:r>
      <w:proofErr w:type="gramStart"/>
      <w:r w:rsidRPr="0070128A">
        <w:rPr>
          <w:rFonts w:ascii="Arial" w:hAnsi="Arial" w:cs="Arial"/>
          <w:sz w:val="24"/>
          <w:szCs w:val="24"/>
        </w:rPr>
        <w:t>определенных</w:t>
      </w:r>
      <w:proofErr w:type="gramEnd"/>
      <w:r w:rsidRPr="0070128A">
        <w:rPr>
          <w:rFonts w:ascii="Arial" w:hAnsi="Arial" w:cs="Arial"/>
          <w:sz w:val="24"/>
          <w:szCs w:val="24"/>
        </w:rPr>
        <w:t xml:space="preserve"> соглашением, в течение определенного в соглашении срока, по истечении которого партнер передает его в собственность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>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- </w:t>
      </w:r>
      <w:r w:rsidR="00CC0165" w:rsidRPr="0070128A">
        <w:rPr>
          <w:rFonts w:ascii="Arial" w:hAnsi="Arial" w:cs="Arial"/>
          <w:sz w:val="24"/>
          <w:szCs w:val="24"/>
        </w:rPr>
        <w:t>сельское поселение</w:t>
      </w:r>
      <w:r w:rsidRPr="0070128A">
        <w:rPr>
          <w:rFonts w:ascii="Arial" w:hAnsi="Arial" w:cs="Arial"/>
          <w:sz w:val="24"/>
          <w:szCs w:val="24"/>
        </w:rPr>
        <w:t xml:space="preserve"> предоставляет партнеру земельные участки, иное недвижимое и (или) движимое имущество, находящееся в собственности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 xml:space="preserve">, в целях осуществления партнером реконструкции объекта недвижимого (движимого) имущества (объекта соглашения), право </w:t>
      </w:r>
      <w:proofErr w:type="gramStart"/>
      <w:r w:rsidRPr="0070128A">
        <w:rPr>
          <w:rFonts w:ascii="Arial" w:hAnsi="Arial" w:cs="Arial"/>
          <w:sz w:val="24"/>
          <w:szCs w:val="24"/>
        </w:rPr>
        <w:t>собственности</w:t>
      </w:r>
      <w:proofErr w:type="gramEnd"/>
      <w:r w:rsidRPr="0070128A">
        <w:rPr>
          <w:rFonts w:ascii="Arial" w:hAnsi="Arial" w:cs="Arial"/>
          <w:sz w:val="24"/>
          <w:szCs w:val="24"/>
        </w:rPr>
        <w:t xml:space="preserve"> на который будет принадлежать партнеру, и осуществления партнером его </w:t>
      </w:r>
      <w:r w:rsidRPr="0070128A">
        <w:rPr>
          <w:rFonts w:ascii="Arial" w:hAnsi="Arial" w:cs="Arial"/>
          <w:sz w:val="24"/>
          <w:szCs w:val="24"/>
        </w:rPr>
        <w:lastRenderedPageBreak/>
        <w:t xml:space="preserve">последующей эксплуатации в порядке и на условиях, определенных соглашением, в течение определенного в соглашении срока, по истечении которого партнер передает его собственность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>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- партнеры создают организации со смешанной формой собственности для осуществления инвестиционных, инновационных проектов;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- иных формах, предусмотренных федеральным и региональным законодательством, а также местными нормативными правовыми актами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>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9" w:name="Par79"/>
      <w:bookmarkEnd w:id="9"/>
      <w:r w:rsidRPr="0070128A">
        <w:rPr>
          <w:rFonts w:ascii="Arial" w:hAnsi="Arial" w:cs="Arial"/>
          <w:sz w:val="24"/>
          <w:szCs w:val="24"/>
        </w:rPr>
        <w:t xml:space="preserve">6. Финансовое участие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в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Финансовое участие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 xml:space="preserve"> в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 xml:space="preserve">-частном партнерстве осуществляется в порядке и на условиях, установленных законодательством Российской Федерации, Волгоградской области и нормативными правовыми актами органов местного самоуправления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>, в форме предоставления субъекту частного предпринимательства: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бюджетных инвестиций;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налоговых льгот и пониженных налоговых ставок в порядке, установленном законодательством Российской Федерации, Волгоградской области и нормативными правовыми актами органов местного самоуправления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 xml:space="preserve"> о налогах и сборах;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льгот при аренде объектов недвижимого имущества, находящегося в муниципальной собственности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>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муниципальных гарантий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>, предоставляемых на конкурсной основе;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иных формах, предусмотренных законодательством Российской Федерации, Волгоградской области и нормативными правовыми актами органов местного самоуправления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>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10" w:name="Par89"/>
      <w:bookmarkEnd w:id="10"/>
      <w:r w:rsidRPr="0070128A">
        <w:rPr>
          <w:rFonts w:ascii="Arial" w:hAnsi="Arial" w:cs="Arial"/>
          <w:sz w:val="24"/>
          <w:szCs w:val="24"/>
        </w:rPr>
        <w:t xml:space="preserve">7. Условия участия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в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7.1. Участие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 xml:space="preserve"> в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 в формах, предусмотренных настоящим Положением, осуществляется при определении в соглашении следующих условий: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- объекта соглашения;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- срока действия соглашения и (или) порядка его определения;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- порядка создания (реконструкции) и (или) эксплуатации объекта соглашения;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- порядка расчетов между сторонами, включая платежи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 xml:space="preserve"> в связи с расторжением соглашения в случаях, предусмотренных соглашением, в соответствии с федеральным и региональным законодательством;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- распределения рисков между сторонами;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- прав собственности на объект соглашения, условий и момента возникновения таких прав.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7.2. Конкретные условия соглашения, сроки и объемы участия сторон в осуществлении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 xml:space="preserve">-частного партнерства определяются сторонами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 xml:space="preserve">-частного партнерства при заключении соглашения на основании результатов конкурса на право заключения соглашения 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11" w:name="Par101"/>
      <w:bookmarkEnd w:id="11"/>
      <w:r w:rsidRPr="0070128A">
        <w:rPr>
          <w:rFonts w:ascii="Arial" w:hAnsi="Arial" w:cs="Arial"/>
          <w:sz w:val="24"/>
          <w:szCs w:val="24"/>
        </w:rPr>
        <w:lastRenderedPageBreak/>
        <w:t>8. Объекты соглашений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8.1. Объектами соглашения 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 могут быть: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1</w:t>
      </w:r>
      <w:r w:rsidR="009C52F1" w:rsidRPr="0070128A">
        <w:rPr>
          <w:rFonts w:ascii="Arial" w:hAnsi="Arial" w:cs="Arial"/>
          <w:sz w:val="24"/>
          <w:szCs w:val="24"/>
        </w:rPr>
        <w:t>) объекты благоустройства</w:t>
      </w:r>
      <w:r w:rsidRPr="0070128A">
        <w:rPr>
          <w:rFonts w:ascii="Arial" w:hAnsi="Arial" w:cs="Arial"/>
          <w:sz w:val="24"/>
          <w:szCs w:val="24"/>
        </w:rPr>
        <w:t>;</w:t>
      </w:r>
    </w:p>
    <w:p w:rsidR="009C52F1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2) с</w:t>
      </w:r>
      <w:r w:rsidR="009C52F1" w:rsidRPr="0070128A">
        <w:rPr>
          <w:rFonts w:ascii="Arial" w:hAnsi="Arial" w:cs="Arial"/>
          <w:sz w:val="24"/>
          <w:szCs w:val="24"/>
        </w:rPr>
        <w:t>истемы коммунального хозяйства;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4) объекты, используемые для осуществления деятельности в сфере </w:t>
      </w:r>
      <w:r w:rsidR="009C52F1" w:rsidRPr="0070128A">
        <w:rPr>
          <w:rFonts w:ascii="Arial" w:hAnsi="Arial" w:cs="Arial"/>
          <w:sz w:val="24"/>
          <w:szCs w:val="24"/>
        </w:rPr>
        <w:t>культуры</w:t>
      </w:r>
      <w:r w:rsidRPr="0070128A">
        <w:rPr>
          <w:rFonts w:ascii="Arial" w:hAnsi="Arial" w:cs="Arial"/>
          <w:sz w:val="24"/>
          <w:szCs w:val="24"/>
        </w:rPr>
        <w:t>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5) объекты в сфере инновационной деятельности;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6) объекты инфраструктуры поддержки субъектов малого и среднего предпринимательства;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7) иные объекты, предназначенные для решения вопросов местного значения и представляющие особую значимость для социально-экономического развития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>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8.2. В соглашении 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 xml:space="preserve">-частном партнерстве в соответствии с законодательством Российской Федерации определяются основания и порядок возникновения права собственности на объект соглашения 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12" w:name="Par113"/>
      <w:bookmarkEnd w:id="12"/>
      <w:r w:rsidRPr="0070128A">
        <w:rPr>
          <w:rFonts w:ascii="Arial" w:hAnsi="Arial" w:cs="Arial"/>
          <w:sz w:val="24"/>
          <w:szCs w:val="24"/>
        </w:rPr>
        <w:t xml:space="preserve">9. Заключение соглашения 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70128A">
        <w:rPr>
          <w:rFonts w:ascii="Arial" w:hAnsi="Arial" w:cs="Arial"/>
          <w:sz w:val="24"/>
          <w:szCs w:val="24"/>
        </w:rPr>
        <w:t>партнерстве</w:t>
      </w:r>
      <w:proofErr w:type="gramEnd"/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9.1. Соглашение 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 xml:space="preserve">-частном партнерстве заключается администрацией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 xml:space="preserve"> на основании конкурса на право заключения соглашения 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9.2. Соглашение 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 может быть заключено без проведения конкурса на право заключения указанного соглашения в случае, если конкурс признан несостоявшимся в связи с подачей одной заявки на участие в конкурсе.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9.3. Примерные формы соглашений, порядок подготовки и заключения соглашения, </w:t>
      </w:r>
      <w:proofErr w:type="gramStart"/>
      <w:r w:rsidRPr="0070128A">
        <w:rPr>
          <w:rFonts w:ascii="Arial" w:hAnsi="Arial" w:cs="Arial"/>
          <w:sz w:val="24"/>
          <w:szCs w:val="24"/>
        </w:rPr>
        <w:t>контроля за</w:t>
      </w:r>
      <w:proofErr w:type="gramEnd"/>
      <w:r w:rsidRPr="0070128A">
        <w:rPr>
          <w:rFonts w:ascii="Arial" w:hAnsi="Arial" w:cs="Arial"/>
          <w:sz w:val="24"/>
          <w:szCs w:val="24"/>
        </w:rPr>
        <w:t xml:space="preserve"> его реализацией </w:t>
      </w:r>
      <w:r w:rsidR="000857A4" w:rsidRPr="0070128A">
        <w:rPr>
          <w:rFonts w:ascii="Arial" w:hAnsi="Arial" w:cs="Arial"/>
          <w:sz w:val="24"/>
          <w:szCs w:val="24"/>
        </w:rPr>
        <w:t>определяются</w:t>
      </w:r>
      <w:r w:rsidRPr="0070128A">
        <w:rPr>
          <w:rFonts w:ascii="Arial" w:hAnsi="Arial" w:cs="Arial"/>
          <w:sz w:val="24"/>
          <w:szCs w:val="24"/>
        </w:rPr>
        <w:t xml:space="preserve"> администраци</w:t>
      </w:r>
      <w:r w:rsidR="000857A4" w:rsidRPr="0070128A">
        <w:rPr>
          <w:rFonts w:ascii="Arial" w:hAnsi="Arial" w:cs="Arial"/>
          <w:sz w:val="24"/>
          <w:szCs w:val="24"/>
        </w:rPr>
        <w:t>ей</w:t>
      </w:r>
      <w:r w:rsidRPr="0070128A">
        <w:rPr>
          <w:rFonts w:ascii="Arial" w:hAnsi="Arial" w:cs="Arial"/>
          <w:sz w:val="24"/>
          <w:szCs w:val="24"/>
        </w:rPr>
        <w:t xml:space="preserve">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>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13" w:name="Par120"/>
      <w:bookmarkEnd w:id="13"/>
      <w:r w:rsidRPr="0070128A">
        <w:rPr>
          <w:rFonts w:ascii="Arial" w:hAnsi="Arial" w:cs="Arial"/>
          <w:sz w:val="24"/>
          <w:szCs w:val="24"/>
        </w:rPr>
        <w:t>10. Конкурс на право заключения соглашения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0857A4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10.1. Конкурс на право заключения соглашения 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 xml:space="preserve">-частном партнерстве проводит администрация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 xml:space="preserve">. 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10.2. К участникам конкурса устанавливаются следующие требования: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70128A">
        <w:rPr>
          <w:rFonts w:ascii="Arial" w:hAnsi="Arial" w:cs="Arial"/>
          <w:sz w:val="24"/>
          <w:szCs w:val="24"/>
        </w:rPr>
        <w:t>1) отсутствие процесса реорганизации, ликвидации или процедуры банкротства в отношении участника конкурса;</w:t>
      </w:r>
      <w:proofErr w:type="gramEnd"/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70128A">
        <w:rPr>
          <w:rFonts w:ascii="Arial" w:hAnsi="Arial" w:cs="Arial"/>
          <w:sz w:val="24"/>
          <w:szCs w:val="24"/>
        </w:rPr>
        <w:t>2) отсутствие задолженности по налоговым и иным обязательным платежам в бюджеты бюджетной системы Российской Федерации, а также по арендной плате за использование имущества, находящегося в государственной или муниципальной собственности, и просроченной задолженности по ранее выданным на возвратной основе из бюджетов бюджетной системы Российской Федерации средствам;</w:t>
      </w:r>
      <w:proofErr w:type="gramEnd"/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3) отсутствие неурегулированной (просроченной) задолженности по заработной плате.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>10.3. Конкурсная документация должна содержать: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1) технико-экономические показатели объекта соглашения 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lastRenderedPageBreak/>
        <w:t xml:space="preserve">2) сроки создания, реконструкции, модернизации, эксплуатации объекта соглашения 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3) гарантии качества объекта соглашения 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партнерстве, предоставляемые субъектом частного предпринимательства;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4) формы участия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>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5) объем средств субъекта частного предпринимательства, подлежащий привлечению для исполнения соглашения 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6) обеспечение исполнения субъектом частного предпринимательства своих обязательств по соглашению 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партнерстве;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7) ответственность и риски, принимаемые на себя сторонами соглашения 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bookmarkStart w:id="14" w:name="Par137"/>
      <w:bookmarkEnd w:id="14"/>
      <w:r w:rsidRPr="0070128A">
        <w:rPr>
          <w:rFonts w:ascii="Arial" w:hAnsi="Arial" w:cs="Arial"/>
          <w:sz w:val="24"/>
          <w:szCs w:val="24"/>
        </w:rPr>
        <w:t xml:space="preserve">11. </w:t>
      </w:r>
      <w:proofErr w:type="gramStart"/>
      <w:r w:rsidRPr="0070128A">
        <w:rPr>
          <w:rFonts w:ascii="Arial" w:hAnsi="Arial" w:cs="Arial"/>
          <w:sz w:val="24"/>
          <w:szCs w:val="24"/>
        </w:rPr>
        <w:t>Контроль за</w:t>
      </w:r>
      <w:proofErr w:type="gramEnd"/>
      <w:r w:rsidRPr="0070128A">
        <w:rPr>
          <w:rFonts w:ascii="Arial" w:hAnsi="Arial" w:cs="Arial"/>
          <w:sz w:val="24"/>
          <w:szCs w:val="24"/>
        </w:rPr>
        <w:t xml:space="preserve"> реализацией соглашений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о </w:t>
      </w:r>
      <w:proofErr w:type="spellStart"/>
      <w:r w:rsidRPr="0070128A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70128A">
        <w:rPr>
          <w:rFonts w:ascii="Arial" w:hAnsi="Arial" w:cs="Arial"/>
          <w:sz w:val="24"/>
          <w:szCs w:val="24"/>
        </w:rPr>
        <w:t>-частном партнерстве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11.1. </w:t>
      </w:r>
      <w:proofErr w:type="gramStart"/>
      <w:r w:rsidRPr="0070128A">
        <w:rPr>
          <w:rFonts w:ascii="Arial" w:hAnsi="Arial" w:cs="Arial"/>
          <w:sz w:val="24"/>
          <w:szCs w:val="24"/>
        </w:rPr>
        <w:t>Контроль за</w:t>
      </w:r>
      <w:proofErr w:type="gramEnd"/>
      <w:r w:rsidRPr="0070128A">
        <w:rPr>
          <w:rFonts w:ascii="Arial" w:hAnsi="Arial" w:cs="Arial"/>
          <w:sz w:val="24"/>
          <w:szCs w:val="24"/>
        </w:rPr>
        <w:t xml:space="preserve"> исполнением сторонами условий соглашения осуществляется администрацией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>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70128A">
        <w:rPr>
          <w:rFonts w:ascii="Arial" w:hAnsi="Arial" w:cs="Arial"/>
          <w:sz w:val="24"/>
          <w:szCs w:val="24"/>
        </w:rPr>
        <w:t xml:space="preserve">11.2. В случае участия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 xml:space="preserve"> в финансировании создания, реконструкции и (или) эксплуатации объектов соглашений администрацией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 xml:space="preserve"> осуществляется контроль за целевым и эффективным использованием средств бюджета </w:t>
      </w:r>
      <w:r w:rsidR="00CC0165" w:rsidRPr="0070128A">
        <w:rPr>
          <w:rFonts w:ascii="Arial" w:hAnsi="Arial" w:cs="Arial"/>
          <w:sz w:val="24"/>
          <w:szCs w:val="24"/>
        </w:rPr>
        <w:t>сельского поселения</w:t>
      </w:r>
      <w:r w:rsidRPr="0070128A">
        <w:rPr>
          <w:rFonts w:ascii="Arial" w:hAnsi="Arial" w:cs="Arial"/>
          <w:sz w:val="24"/>
          <w:szCs w:val="24"/>
        </w:rPr>
        <w:t>.</w:t>
      </w:r>
    </w:p>
    <w:p w:rsidR="009B5099" w:rsidRPr="0070128A" w:rsidRDefault="009B5099" w:rsidP="007012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sectPr w:rsidR="009B5099" w:rsidRPr="0070128A" w:rsidSect="00D93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099"/>
    <w:rsid w:val="00027F44"/>
    <w:rsid w:val="000857A4"/>
    <w:rsid w:val="000A390D"/>
    <w:rsid w:val="00212748"/>
    <w:rsid w:val="0070128A"/>
    <w:rsid w:val="007720B2"/>
    <w:rsid w:val="009B5099"/>
    <w:rsid w:val="009C52F1"/>
    <w:rsid w:val="00B72B3C"/>
    <w:rsid w:val="00CC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12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12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9FDA3D58638B8021E1DADF34E91F7BE5F1A6C44B37906BE22B3441E18086DD8gFkC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9FDA3D58638B8021E1DADF05CFDA8BB5E16354BBF7309EF77EC1F434Fg0k1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DB412-3D25-4421-8B89-766CB9441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1920</Words>
  <Characters>10946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1</cp:lastModifiedBy>
  <cp:revision>6</cp:revision>
  <cp:lastPrinted>2016-04-01T05:59:00Z</cp:lastPrinted>
  <dcterms:created xsi:type="dcterms:W3CDTF">2016-03-31T11:36:00Z</dcterms:created>
  <dcterms:modified xsi:type="dcterms:W3CDTF">2016-04-01T06:08:00Z</dcterms:modified>
</cp:coreProperties>
</file>